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CF" w:rsidRDefault="008D168E" w:rsidP="008D168E">
      <w:pPr>
        <w:jc w:val="center"/>
        <w:rPr>
          <w:b/>
          <w:sz w:val="28"/>
          <w:szCs w:val="28"/>
          <w:u w:val="single"/>
        </w:rPr>
      </w:pPr>
      <w:proofErr w:type="gramStart"/>
      <w:r w:rsidRPr="008D168E">
        <w:rPr>
          <w:b/>
          <w:sz w:val="28"/>
          <w:szCs w:val="28"/>
          <w:u w:val="single"/>
        </w:rPr>
        <w:t>Direct Diabetes, Weight Loss and Endocrinology Consultant, P.C.</w:t>
      </w:r>
      <w:proofErr w:type="gramEnd"/>
    </w:p>
    <w:p w:rsidR="008D168E" w:rsidRDefault="008D168E" w:rsidP="008D168E">
      <w:pPr>
        <w:jc w:val="center"/>
        <w:rPr>
          <w:b/>
          <w:sz w:val="24"/>
          <w:szCs w:val="24"/>
        </w:rPr>
      </w:pPr>
      <w:r>
        <w:rPr>
          <w:b/>
          <w:sz w:val="24"/>
          <w:szCs w:val="24"/>
        </w:rPr>
        <w:t>Patient Financial Responsibility and Fee Schedule</w:t>
      </w:r>
    </w:p>
    <w:p w:rsidR="008D168E" w:rsidRDefault="008D168E" w:rsidP="008D168E">
      <w:pPr>
        <w:jc w:val="center"/>
        <w:rPr>
          <w:b/>
          <w:sz w:val="24"/>
          <w:szCs w:val="24"/>
        </w:rPr>
      </w:pPr>
    </w:p>
    <w:p w:rsidR="008D168E" w:rsidRDefault="008D168E" w:rsidP="000E1D61">
      <w:r>
        <w:t xml:space="preserve">Thank you for allowing Direct Diabetes, Weight Loss and Endocrinology Consultant, PC (DDWLEC) </w:t>
      </w:r>
      <w:r w:rsidR="002D684D">
        <w:t>to take part in your healthcare</w:t>
      </w:r>
      <w:r>
        <w:t xml:space="preserve">. </w:t>
      </w:r>
      <w:r w:rsidR="002D684D">
        <w:t>We are c</w:t>
      </w:r>
      <w:r>
        <w:t xml:space="preserve">ommitted to providing </w:t>
      </w:r>
      <w:r w:rsidR="002D684D">
        <w:t>you with the highest quality care</w:t>
      </w:r>
      <w:r>
        <w:t>, personalized to fit your needs. We are a fee-for-service and Dr.</w:t>
      </w:r>
      <w:r w:rsidR="000E1D61">
        <w:t xml:space="preserve"> R</w:t>
      </w:r>
      <w:r>
        <w:t xml:space="preserve">onald </w:t>
      </w:r>
      <w:proofErr w:type="spellStart"/>
      <w:r>
        <w:t>Pyram</w:t>
      </w:r>
      <w:proofErr w:type="spellEnd"/>
      <w:r>
        <w:t xml:space="preserve"> is an out-of-network </w:t>
      </w:r>
      <w:r w:rsidR="002D684D">
        <w:t xml:space="preserve">and Medicare opt-out </w:t>
      </w:r>
      <w:r>
        <w:t>physician. The flat fee for your</w:t>
      </w:r>
      <w:r w:rsidR="002D684D">
        <w:t xml:space="preserve"> visit</w:t>
      </w:r>
      <w:r>
        <w:t xml:space="preserve">, as listed </w:t>
      </w:r>
      <w:proofErr w:type="gramStart"/>
      <w:r>
        <w:t>below,</w:t>
      </w:r>
      <w:proofErr w:type="gramEnd"/>
      <w:r>
        <w:t xml:space="preserve"> is due at the time of your visit </w:t>
      </w:r>
      <w:r w:rsidR="002D684D">
        <w:t>prior to being seen</w:t>
      </w:r>
      <w:r>
        <w:t xml:space="preserve">. We do not accept any insurance of any form as a payment method. However, depending on your current insurance plan (NOT including Medicare), you may be eligible to have part or most of the cost of your visit reimbursed to you directly from your insurance company. </w:t>
      </w:r>
      <w:r w:rsidR="000E1D61">
        <w:t>It is recommended that you discuss the details of your insurance policy, regarding out-of-network physicians, with your insurance company prior to your visit. Please read and sign this for to acknowledge that you fully understand our patient financial responsibility.</w:t>
      </w:r>
    </w:p>
    <w:p w:rsidR="000E1D61" w:rsidRDefault="000E1D61" w:rsidP="000E1D61"/>
    <w:p w:rsidR="000E1D61" w:rsidRDefault="000E1D61" w:rsidP="000E1D61">
      <w:pPr>
        <w:rPr>
          <w:b/>
          <w:u w:val="single"/>
        </w:rPr>
      </w:pPr>
      <w:r w:rsidRPr="000E1D61">
        <w:rPr>
          <w:b/>
          <w:u w:val="single"/>
        </w:rPr>
        <w:t>Fee Schedule</w:t>
      </w:r>
      <w:r>
        <w:rPr>
          <w:b/>
          <w:u w:val="single"/>
        </w:rPr>
        <w:t>:</w:t>
      </w:r>
    </w:p>
    <w:p w:rsidR="000E1D61" w:rsidRDefault="000E1D61" w:rsidP="000E1D61">
      <w:r w:rsidRPr="000E1D61">
        <w:t>Initial consultation</w:t>
      </w:r>
      <w:r>
        <w:t xml:space="preserve"> (for either telemedicine or in-person):  $195</w:t>
      </w:r>
    </w:p>
    <w:p w:rsidR="000E1D61" w:rsidRDefault="000E1D61" w:rsidP="000E1D61">
      <w:r>
        <w:t>Follow up visits (for either telemedicine or in-person):  $150</w:t>
      </w:r>
    </w:p>
    <w:p w:rsidR="000E1D61" w:rsidRDefault="000E1D61" w:rsidP="000E1D61">
      <w:pPr>
        <w:rPr>
          <w:b/>
          <w:u w:val="single"/>
        </w:rPr>
      </w:pPr>
      <w:r w:rsidRPr="000E1D61">
        <w:rPr>
          <w:b/>
          <w:u w:val="single"/>
        </w:rPr>
        <w:t>Payments:</w:t>
      </w:r>
    </w:p>
    <w:p w:rsidR="000E1D61" w:rsidRDefault="000E1D61" w:rsidP="000E1D61">
      <w:r>
        <w:t>P</w:t>
      </w:r>
      <w:r w:rsidRPr="000E1D61">
        <w:t>ayments are due in full at the time of your visit, prior to being seen by Dr</w:t>
      </w:r>
      <w:r>
        <w:t xml:space="preserve"> </w:t>
      </w:r>
      <w:proofErr w:type="spellStart"/>
      <w:r>
        <w:t>Pyram</w:t>
      </w:r>
      <w:proofErr w:type="spellEnd"/>
      <w:r w:rsidRPr="000E1D61">
        <w:t>. We accept payment in the form of cash, debit or major credit cards.</w:t>
      </w:r>
    </w:p>
    <w:p w:rsidR="000E1D61" w:rsidRDefault="000E1D61" w:rsidP="000E1D61">
      <w:pPr>
        <w:rPr>
          <w:b/>
          <w:u w:val="single"/>
        </w:rPr>
      </w:pPr>
      <w:r w:rsidRPr="000E1D61">
        <w:rPr>
          <w:b/>
          <w:u w:val="single"/>
        </w:rPr>
        <w:t>Additional Charges:</w:t>
      </w:r>
    </w:p>
    <w:p w:rsidR="000E1D61" w:rsidRDefault="000E1D61" w:rsidP="000E1D61">
      <w:r>
        <w:t xml:space="preserve">Missed appointments represent </w:t>
      </w:r>
      <w:proofErr w:type="gramStart"/>
      <w:r>
        <w:t>a  cost</w:t>
      </w:r>
      <w:proofErr w:type="gramEnd"/>
      <w:r>
        <w:t xml:space="preserve"> to </w:t>
      </w:r>
      <w:r w:rsidR="002D684D">
        <w:t xml:space="preserve">us, to you and to other patients who could have been seen at the time set aside for you. If you must cancel an appointment, DDWLEC requires a </w:t>
      </w:r>
      <w:r>
        <w:t xml:space="preserve">minimum </w:t>
      </w:r>
      <w:r w:rsidR="002D684D">
        <w:t>of 24 hours notice. W</w:t>
      </w:r>
      <w:r>
        <w:t xml:space="preserve">e reserved the right to charge </w:t>
      </w:r>
      <w:r w:rsidR="002D684D">
        <w:t>a fee of</w:t>
      </w:r>
      <w:r>
        <w:t xml:space="preserve"> $25 </w:t>
      </w:r>
      <w:r w:rsidR="002D684D">
        <w:t>for missed</w:t>
      </w:r>
      <w:r>
        <w:t xml:space="preserve"> or canceled appointments without the required 24 hours notice.</w:t>
      </w:r>
    </w:p>
    <w:p w:rsidR="000E1D61" w:rsidRDefault="000E1D61" w:rsidP="000E1D61">
      <w:r>
        <w:t>I have read, understand and agree to the provisions of this Patient Financial Responsibility and Fee Schedule form:</w:t>
      </w:r>
    </w:p>
    <w:p w:rsidR="002D684D" w:rsidRPr="000E1D61" w:rsidRDefault="002D684D" w:rsidP="000E1D61"/>
    <w:p w:rsidR="000E1D61" w:rsidRDefault="002D684D" w:rsidP="000E1D61">
      <w:r>
        <w:t xml:space="preserve">X_____________________________________            </w:t>
      </w:r>
      <w:proofErr w:type="spellStart"/>
      <w:r>
        <w:t>X___________________________________</w:t>
      </w:r>
      <w:proofErr w:type="spellEnd"/>
    </w:p>
    <w:p w:rsidR="002D684D" w:rsidRDefault="002D684D" w:rsidP="000E1D61">
      <w:r>
        <w:t>Signature of Patient or Legal Guardian</w:t>
      </w:r>
      <w:r>
        <w:tab/>
      </w:r>
      <w:r>
        <w:tab/>
        <w:t xml:space="preserve">         Date</w:t>
      </w:r>
    </w:p>
    <w:p w:rsidR="002D684D" w:rsidRDefault="002D684D" w:rsidP="000E1D61"/>
    <w:p w:rsidR="002D684D" w:rsidRPr="008D168E" w:rsidRDefault="002D684D" w:rsidP="000E1D61"/>
    <w:sectPr w:rsidR="002D684D" w:rsidRPr="008D168E" w:rsidSect="00E76C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236D6E71-2849-46A7-BFAE-5EB23996E64F}"/>
    <w:docVar w:name="dgnword-eventsink" w:val="135906128"/>
  </w:docVars>
  <w:rsids>
    <w:rsidRoot w:val="008D168E"/>
    <w:rsid w:val="000E1D61"/>
    <w:rsid w:val="002D684D"/>
    <w:rsid w:val="008D168E"/>
    <w:rsid w:val="00D84A7B"/>
    <w:rsid w:val="00E501F8"/>
    <w:rsid w:val="00E76C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VirgenRon</dc:creator>
  <cp:lastModifiedBy>VirgenRon</cp:lastModifiedBy>
  <cp:revision>1</cp:revision>
  <dcterms:created xsi:type="dcterms:W3CDTF">2021-04-30T21:35:00Z</dcterms:created>
  <dcterms:modified xsi:type="dcterms:W3CDTF">2021-04-30T22:09:00Z</dcterms:modified>
</cp:coreProperties>
</file>